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libdbi</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2001-2013 David Parker, Neon Goat ProductionsMarkus Hoenicka libdbi implements a database-independent abstraction layer in C, similar to the DBI/DBD layer in Perl. Writing one generic set of code, programmers can leverage the power of multiple databases and multiple simultaneous database connections by using this framework. This guide explains the internal DBD interface for libdbi drivers, and provides a reference for all available driver helper functions.</w:t>
      </w:r>
    </w:p>
    <w:p>
      <w:pPr>
        <w:spacing w:line="420" w:lineRule="exact"/>
      </w:pPr>
      <w:r>
        <w:rPr>
          <w:rStyle w:val="a0"/>
          <w:rFonts w:ascii="Arial" w:hAnsi="Arial"/>
          <w:sz w:val="20"/>
        </w:rPr>
        <w:t>Copyright © 2001-2013 David Parker, Neon Goat ProductionsMarkus Hoenicka libdbi implements a database-independent abstraction layer in C, similar to the DBI/DBD layer in Perl. Writing one generic set of code, programmers can leverage the power of multiple databases and multiple simultaneous database connections by using this framework.</w:t>
      </w:r>
    </w:p>
    <w:p>
      <w:pPr>
        <w:spacing w:line="420" w:lineRule="exact"/>
      </w:pPr>
      <w:r>
        <w:rPr>
          <w:rStyle w:val="a0"/>
          <w:rFonts w:ascii="Arial" w:hAnsi="Arial"/>
          <w:sz w:val="20"/>
        </w:rPr>
        <w:t xml:space="preserve">Copyright © 2001-2005, David Parker and Mark Tobenkin. libdbi is free software; you can redistribute it and/or modify it under the terms of the GNU Lesser General Public License as published by the Free Software Foundation; either version 2.1 of the License, or (at your option) any later version. This library is distributed in </w:t>
      </w:r>
      <w:r>
        <w:rPr>
          <w:rStyle w:val="a0"/>
          <w:rFonts w:ascii="Arial" w:hAnsi="Arial"/>
          <w:sz w:val="20"/>
        </w:rPr>
        <w:t>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library; if not, write to the Free Software Foundation, Inc., 59 Temple Place, Suite 330, Boston, MA 02111-1307 USA</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r>
        <w:rPr>
          <w:rStyle w:val="a0"/>
          <w:rFonts w:ascii="Arial" w:hAnsi="Arial"/>
          <w:sz w:val="20"/>
        </w:rPr>
        <w:t>&lt;</w:t>
      </w:r>
      <w:r>
        <w:rPr>
          <w:rStyle w:val="a0"/>
          <w:rFonts w:ascii="Arial" w:hAnsi="Arial"/>
          <w:sz w:val="20"/>
        </w:rPr>
        <w:t>/P BLOCKQUOTE</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 para</w:t>
      </w:r>
      <w:r>
        <w:rPr>
          <w:rStyle w:val="a0"/>
          <w:rFonts w:ascii="Arial" w:hAnsi="Arial"/>
          <w:sz w:val="20"/>
        </w:rPr>
        <w:t>&gt;&lt;</w:t>
      </w:r>
      <w:r>
        <w:rPr>
          <w:rStyle w:val="a0"/>
          <w:rFonts w:ascii="Arial" w:hAnsi="Arial"/>
          <w:sz w:val="20"/>
        </w:rPr>
        <w:t>/blockquote</w:t>
      </w:r>
      <w:r>
        <w:rPr>
          <w:rStyle w:val="a0"/>
          <w:rFonts w:ascii="Arial" w:hAnsi="Arial"/>
          <w:sz w:val="20"/>
        </w:rPr>
        <w:t>&gt;</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example@users.sourceforge.net</w:t>
      </w:r>
      <w:r>
        <w:rPr>
          <w:rStyle w:val="a0"/>
          <w:rFonts w:ascii="Arial" w:hAnsi="Arial"/>
          <w:sz w:val="20"/>
        </w:rPr>
        <w:t>&gt;</w:t>
      </w:r>
      <w:r>
        <w:rPr>
          <w:rStyle w:val="a0"/>
          <w:rFonts w:ascii="Arial" w:hAnsi="Arial"/>
          <w:sz w:val="20"/>
        </w:rPr>
        <w:t>. http://libdbi.sourceforge.net</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example@users.sourceforge.net</w:t>
      </w:r>
      <w:r>
        <w:rPr>
          <w:rStyle w:val="a0"/>
          <w:rFonts w:ascii="Arial" w:hAnsi="Arial"/>
          <w:sz w:val="20"/>
        </w:rPr>
        <w:t>&gt;</w:t>
      </w:r>
      <w:r>
        <w:rPr>
          <w:rStyle w:val="a0"/>
          <w:rFonts w:ascii="Arial" w:hAnsi="Arial"/>
          <w:sz w:val="20"/>
        </w:rPr>
        <w:t xml:space="preserve"> http://libdbi.sourceforge.net</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 at users.sourceforge.net</w:t>
      </w:r>
      <w:r>
        <w:rPr>
          <w:rStyle w:val="a0"/>
          <w:rFonts w:ascii="Arial" w:hAnsi="Arial"/>
          <w:sz w:val="20"/>
        </w:rPr>
        <w:t>&gt;</w:t>
      </w:r>
      <w:r>
        <w:rPr>
          <w:rStyle w:val="a0"/>
          <w:rFonts w:ascii="Arial" w:hAnsi="Arial"/>
          <w:sz w:val="20"/>
        </w:rPr>
        <w:t xml:space="preserve"> http://libdbi-drivers.sourceforge.net</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2001-2013, David Parker, Mark Tobenkin, and Markus Hoenicka. http://libdbi.sourceforge.net</w:t>
      </w:r>
    </w:p>
    <w:p>
      <w:pPr>
        <w:spacing w:line="420" w:lineRule="exact"/>
      </w:pPr>
      <w:r>
        <w:rPr>
          <w:rStyle w:val="a0"/>
          <w:rFonts w:ascii="Arial" w:hAnsi="Arial"/>
          <w:sz w:val="20"/>
        </w:rPr>
        <w:t>Copyright (C) 2001-2013, David Parker, Mark Tobenkin, Markus Hoenicka. http://libdbi.sourceforge.net</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2001-2005, David Parker, Neon Goat Productions. This document is licensed under the GNU Free Documentation License, version 1.1 or later, as published by the Free Software Foundation.</w:t>
      </w:r>
    </w:p>
    <w:p>
      <w:pPr>
        <w:spacing w:line="420" w:lineRule="exact"/>
      </w:pPr>
      <w:r>
        <w:rPr>
          <w:rStyle w:val="a0"/>
          <w:rFonts w:ascii="Arial" w:hAnsi="Arial"/>
          <w:sz w:val="20"/>
        </w:rPr>
        <w:t>Copyright (C) 2001-2003, David Parker and Mark Tobenkin. http://libdbi.sourceforge.net</w:t>
      </w:r>
    </w:p>
    <w:p>
      <w:pPr>
        <w:spacing w:line="420" w:lineRule="exact"/>
      </w:pPr>
      <w:r>
        <w:rPr>
          <w:rStyle w:val="a0"/>
          <w:rFonts w:ascii="Arial" w:hAnsi="Arial"/>
          <w:sz w:val="20"/>
        </w:rPr>
        <w:t>Copyright (C) 2001-2002, David Parker, Neon Goat Productions. This document is licensed under the GNU Free Documentation License, version 1.1 or later, as published by the Free Software Foundation.</w:t>
      </w:r>
    </w:p>
    <w:p>
      <w:pPr>
        <w:spacing w:line="420" w:lineRule="exact"/>
      </w:pPr>
      <w:r>
        <w:rPr>
          <w:rStyle w:val="a0"/>
          <w:rFonts w:ascii="Arial" w:hAnsi="Arial"/>
          <w:sz w:val="20"/>
        </w:rPr>
        <w:t>Copyright (C) 2001-2002, David Parker and Mark Tobenkin. http://libdbi.sourceforge.net</w:t>
      </w:r>
    </w:p>
    <w:p>
      <w:pPr>
        <w:spacing w:line="420" w:lineRule="exact"/>
      </w:pPr>
      <w:r>
        <w:rPr>
          <w:rStyle w:val="a0"/>
          <w:rFonts w:ascii="Arial" w:hAnsi="Arial"/>
          <w:sz w:val="20"/>
        </w:rPr>
        <w:t>Copyright (C) 2000 MySQL AB &amp; MySQL Finland AB &amp;TCX DataKonsult AB</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r>
        <w:rPr>
          <w:rStyle w:val="a0"/>
          <w:rFonts w:ascii="Arial" w:hAnsi="Arial"/>
          <w:sz w:val="20"/>
        </w:rPr>
        <w:t>&lt;</w:t>
      </w:r>
      <w:r>
        <w:rPr>
          <w:rStyle w:val="a0"/>
          <w:rFonts w:ascii="Arial" w:hAnsi="Arial"/>
          <w:sz w:val="20"/>
        </w:rPr>
        <w:t>/para</w:t>
      </w:r>
      <w:r>
        <w:rPr>
          <w:rStyle w:val="a0"/>
          <w:rFonts w:ascii="Arial" w:hAnsi="Arial"/>
          <w:sz w:val="20"/>
        </w:rPr>
        <w:t>&gt;</w:t>
      </w:r>
      <w:r>
        <w:rPr>
          <w:rStyle w:val="a0"/>
          <w:rFonts w:ascii="Arial" w:hAnsi="Arial"/>
          <w:sz w:val="20"/>
        </w:rPr>
        <w:t xml:space="preserve"> blockquote</w:t>
      </w:r>
      <w:r>
        <w:rPr>
          <w:rStyle w:val="a0"/>
          <w:rFonts w:ascii="Arial" w:hAnsi="Arial"/>
          <w:sz w:val="20"/>
        </w:rPr>
        <w:t>&gt;</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r>
        <w:rPr>
          <w:rStyle w:val="a0"/>
          <w:rFonts w:ascii="Arial" w:hAnsi="Arial"/>
          <w:sz w:val="20"/>
        </w:rPr>
        <w:t>&lt;</w:t>
      </w:r>
      <w:r>
        <w:rPr>
          <w:rStyle w:val="a0"/>
          <w:rFonts w:ascii="Arial" w:hAnsi="Arial"/>
          <w:sz w:val="20"/>
        </w:rPr>
        <w:t>/P BLOCKQUOTE</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1992, 1993, 1994, 1995, 1996, 1997, 1998, 1999, 2000, 2001</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